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FB" w:rsidRPr="00F27E8A" w:rsidRDefault="007E6AFB" w:rsidP="007E6AFB">
      <w:pPr>
        <w:pStyle w:val="Kop1"/>
      </w:pPr>
      <w:bookmarkStart w:id="0" w:name="_Toc519688147"/>
      <w:r w:rsidRPr="00F27E8A">
        <w:t xml:space="preserve">Checklist gebruik </w:t>
      </w:r>
      <w:proofErr w:type="spellStart"/>
      <w:r w:rsidRPr="00F27E8A">
        <w:t>luchtwassysteem</w:t>
      </w:r>
      <w:bookmarkStart w:id="1" w:name="_GoBack"/>
      <w:bookmarkEnd w:id="0"/>
      <w:bookmarkEnd w:id="1"/>
      <w:proofErr w:type="spellEnd"/>
    </w:p>
    <w:p w:rsidR="007E6AFB" w:rsidRPr="00F27E8A" w:rsidRDefault="007E6AFB" w:rsidP="007E6AFB"/>
    <w:tbl>
      <w:tblPr>
        <w:tblW w:w="9749" w:type="dxa"/>
        <w:tblInd w:w="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455"/>
        <w:gridCol w:w="2334"/>
        <w:gridCol w:w="2100"/>
        <w:gridCol w:w="3780"/>
        <w:gridCol w:w="1080"/>
      </w:tblGrid>
      <w:tr w:rsidR="007E6AFB" w:rsidRPr="00F27E8A" w:rsidTr="009513E5">
        <w:trPr>
          <w:trHeight w:val="200"/>
        </w:trPr>
        <w:tc>
          <w:tcPr>
            <w:tcW w:w="9749" w:type="dxa"/>
            <w:gridSpan w:val="5"/>
            <w:tcBorders>
              <w:bottom w:val="single" w:sz="4" w:space="0" w:color="auto"/>
            </w:tcBorders>
            <w:shd w:val="pct20" w:color="auto" w:fill="auto"/>
          </w:tcPr>
          <w:p w:rsidR="007E6AFB" w:rsidRPr="00F27E8A" w:rsidRDefault="007E6AFB" w:rsidP="009513E5">
            <w:pPr>
              <w:rPr>
                <w:rFonts w:cs="Arial"/>
                <w:b/>
                <w:caps/>
                <w:szCs w:val="20"/>
              </w:rPr>
            </w:pPr>
            <w:r w:rsidRPr="00F27E8A">
              <w:rPr>
                <w:rFonts w:cs="Arial"/>
                <w:b/>
                <w:caps/>
                <w:szCs w:val="20"/>
              </w:rPr>
              <w:t>Checklist GEBRUIK luchtwassysteem</w:t>
            </w:r>
          </w:p>
        </w:tc>
      </w:tr>
      <w:tr w:rsidR="007E6AFB" w:rsidRPr="00F27E8A" w:rsidTr="009513E5">
        <w:trPr>
          <w:trHeight w:val="200"/>
        </w:trPr>
        <w:tc>
          <w:tcPr>
            <w:tcW w:w="2789" w:type="dxa"/>
            <w:gridSpan w:val="2"/>
            <w:tcBorders>
              <w:top w:val="single" w:sz="4" w:space="0" w:color="auto"/>
              <w:bottom w:val="single" w:sz="6" w:space="0" w:color="auto"/>
            </w:tcBorders>
            <w:shd w:val="pct20" w:color="auto" w:fill="auto"/>
          </w:tcPr>
          <w:p w:rsidR="007E6AFB" w:rsidRPr="00F27E8A" w:rsidRDefault="007E6AFB" w:rsidP="009513E5">
            <w:pPr>
              <w:rPr>
                <w:rFonts w:cs="Arial"/>
                <w:b/>
                <w:szCs w:val="20"/>
              </w:rPr>
            </w:pPr>
            <w:r w:rsidRPr="00F27E8A">
              <w:rPr>
                <w:rFonts w:cs="Arial"/>
                <w:b/>
                <w:szCs w:val="20"/>
              </w:rPr>
              <w:t>Toelichting</w:t>
            </w:r>
          </w:p>
        </w:tc>
        <w:tc>
          <w:tcPr>
            <w:tcW w:w="6960" w:type="dxa"/>
            <w:gridSpan w:val="3"/>
            <w:tcBorders>
              <w:top w:val="single" w:sz="4" w:space="0" w:color="auto"/>
              <w:bottom w:val="single" w:sz="6" w:space="0" w:color="auto"/>
            </w:tcBorders>
            <w:shd w:val="pct20" w:color="auto" w:fill="auto"/>
          </w:tcPr>
          <w:p w:rsidR="007E6AFB" w:rsidRPr="00F27E8A" w:rsidRDefault="007E6AFB" w:rsidP="009513E5">
            <w:pPr>
              <w:rPr>
                <w:rFonts w:cs="Arial"/>
                <w:b/>
                <w:szCs w:val="20"/>
              </w:rPr>
            </w:pPr>
            <w:r w:rsidRPr="00F27E8A">
              <w:rPr>
                <w:rFonts w:cs="Arial"/>
                <w:b/>
                <w:szCs w:val="20"/>
              </w:rPr>
              <w:t xml:space="preserve">In deze checklist staan alleen de specifieke niet systeemafhankelijke gebruikseisen opgenomen. Deze eisen zijn opgenomen in paragraaf 3.5.8 van het Activiteitenbesluit milieubeheer, in de systeembeschrijving van het </w:t>
            </w:r>
            <w:proofErr w:type="spellStart"/>
            <w:r w:rsidRPr="00F27E8A">
              <w:rPr>
                <w:rFonts w:cs="Arial"/>
                <w:b/>
                <w:szCs w:val="20"/>
              </w:rPr>
              <w:t>luchtwassysteem</w:t>
            </w:r>
            <w:proofErr w:type="spellEnd"/>
            <w:r w:rsidRPr="00F27E8A">
              <w:rPr>
                <w:rFonts w:cs="Arial"/>
                <w:b/>
                <w:szCs w:val="20"/>
              </w:rPr>
              <w:t xml:space="preserve"> wordt hiernaar verwezen. </w:t>
            </w:r>
          </w:p>
          <w:p w:rsidR="007E6AFB" w:rsidRPr="00F27E8A" w:rsidRDefault="007E6AFB" w:rsidP="009513E5">
            <w:pPr>
              <w:rPr>
                <w:rFonts w:cs="Arial"/>
                <w:b/>
                <w:szCs w:val="20"/>
              </w:rPr>
            </w:pPr>
            <w:r w:rsidRPr="00F27E8A">
              <w:rPr>
                <w:rFonts w:cs="Arial"/>
                <w:b/>
                <w:szCs w:val="20"/>
              </w:rPr>
              <w:t>De systeemafhankelijke eisen staan in de systeembeschrijving.</w:t>
            </w:r>
          </w:p>
        </w:tc>
      </w:tr>
      <w:tr w:rsidR="007E6AFB" w:rsidRPr="00F27E8A" w:rsidTr="009513E5">
        <w:trPr>
          <w:trHeight w:val="200"/>
        </w:trPr>
        <w:tc>
          <w:tcPr>
            <w:tcW w:w="2789" w:type="dxa"/>
            <w:gridSpan w:val="2"/>
            <w:tcBorders>
              <w:top w:val="single" w:sz="4" w:space="0" w:color="auto"/>
              <w:bottom w:val="single" w:sz="6" w:space="0" w:color="auto"/>
            </w:tcBorders>
            <w:shd w:val="pct20" w:color="auto" w:fill="auto"/>
          </w:tcPr>
          <w:p w:rsidR="007E6AFB" w:rsidRPr="00F27E8A" w:rsidRDefault="007E6AFB" w:rsidP="009513E5">
            <w:pPr>
              <w:rPr>
                <w:rFonts w:cs="Arial"/>
                <w:b/>
                <w:szCs w:val="20"/>
              </w:rPr>
            </w:pPr>
            <w:r w:rsidRPr="00F27E8A">
              <w:rPr>
                <w:rFonts w:cs="Arial"/>
                <w:b/>
                <w:szCs w:val="20"/>
              </w:rPr>
              <w:t>Behoort bij</w:t>
            </w:r>
          </w:p>
        </w:tc>
        <w:tc>
          <w:tcPr>
            <w:tcW w:w="6960" w:type="dxa"/>
            <w:gridSpan w:val="3"/>
            <w:tcBorders>
              <w:top w:val="single" w:sz="4" w:space="0" w:color="auto"/>
              <w:bottom w:val="single" w:sz="6" w:space="0" w:color="auto"/>
            </w:tcBorders>
            <w:shd w:val="pct20" w:color="auto" w:fill="auto"/>
          </w:tcPr>
          <w:p w:rsidR="007E6AFB" w:rsidRPr="00F27E8A" w:rsidRDefault="007E6AFB" w:rsidP="009513E5">
            <w:pPr>
              <w:rPr>
                <w:rFonts w:cs="Arial"/>
                <w:b/>
                <w:szCs w:val="20"/>
              </w:rPr>
            </w:pPr>
            <w:r w:rsidRPr="00F27E8A">
              <w:rPr>
                <w:rFonts w:cs="Arial"/>
                <w:b/>
                <w:szCs w:val="20"/>
              </w:rPr>
              <w:t>Hoofdstuk 7 van het technisch informatiedocument '</w:t>
            </w:r>
            <w:proofErr w:type="spellStart"/>
            <w:r w:rsidRPr="00F27E8A">
              <w:rPr>
                <w:rFonts w:cs="Arial"/>
                <w:b/>
                <w:szCs w:val="20"/>
              </w:rPr>
              <w:t>Luchtwassystemen</w:t>
            </w:r>
            <w:proofErr w:type="spellEnd"/>
            <w:r w:rsidRPr="00F27E8A">
              <w:rPr>
                <w:rFonts w:cs="Arial"/>
                <w:b/>
                <w:szCs w:val="20"/>
              </w:rPr>
              <w:t xml:space="preserve"> voor de veehouderij'</w:t>
            </w:r>
          </w:p>
        </w:tc>
      </w:tr>
      <w:tr w:rsidR="007E6AFB" w:rsidRPr="00CE0635" w:rsidTr="009513E5">
        <w:trPr>
          <w:trHeight w:val="200"/>
        </w:trPr>
        <w:tc>
          <w:tcPr>
            <w:tcW w:w="2789" w:type="dxa"/>
            <w:gridSpan w:val="2"/>
            <w:tcBorders>
              <w:top w:val="single" w:sz="4" w:space="0" w:color="auto"/>
              <w:bottom w:val="single" w:sz="6" w:space="0" w:color="auto"/>
            </w:tcBorders>
            <w:shd w:val="pct20" w:color="auto" w:fill="auto"/>
          </w:tcPr>
          <w:p w:rsidR="007E6AFB" w:rsidRPr="00CE0635" w:rsidRDefault="007E6AFB" w:rsidP="009513E5">
            <w:pPr>
              <w:rPr>
                <w:rFonts w:cs="Arial"/>
                <w:b/>
                <w:szCs w:val="20"/>
              </w:rPr>
            </w:pPr>
            <w:r w:rsidRPr="00CE0635">
              <w:rPr>
                <w:rFonts w:cs="Arial"/>
                <w:b/>
                <w:szCs w:val="20"/>
              </w:rPr>
              <w:t>Checklist van</w:t>
            </w:r>
          </w:p>
        </w:tc>
        <w:tc>
          <w:tcPr>
            <w:tcW w:w="6960" w:type="dxa"/>
            <w:gridSpan w:val="3"/>
            <w:tcBorders>
              <w:top w:val="single" w:sz="4" w:space="0" w:color="auto"/>
              <w:bottom w:val="single" w:sz="6" w:space="0" w:color="auto"/>
            </w:tcBorders>
            <w:shd w:val="pct20" w:color="auto" w:fill="auto"/>
          </w:tcPr>
          <w:p w:rsidR="007E6AFB" w:rsidRPr="00CE0635" w:rsidRDefault="007E6AFB" w:rsidP="009513E5">
            <w:pPr>
              <w:rPr>
                <w:rFonts w:cs="Arial"/>
                <w:b/>
                <w:szCs w:val="20"/>
              </w:rPr>
            </w:pPr>
            <w:r w:rsidRPr="00CE0635">
              <w:rPr>
                <w:rFonts w:cs="Arial"/>
                <w:b/>
                <w:szCs w:val="20"/>
              </w:rPr>
              <w:t>November 2017</w:t>
            </w:r>
          </w:p>
        </w:tc>
      </w:tr>
      <w:tr w:rsidR="007E6AFB" w:rsidRPr="00F27E8A" w:rsidTr="009513E5">
        <w:trPr>
          <w:trHeight w:val="200"/>
        </w:trPr>
        <w:tc>
          <w:tcPr>
            <w:tcW w:w="2789" w:type="dxa"/>
            <w:gridSpan w:val="2"/>
            <w:tcBorders>
              <w:top w:val="single" w:sz="4" w:space="0" w:color="auto"/>
              <w:bottom w:val="single" w:sz="6" w:space="0" w:color="auto"/>
            </w:tcBorders>
            <w:shd w:val="pct20" w:color="auto" w:fill="auto"/>
          </w:tcPr>
          <w:p w:rsidR="007E6AFB" w:rsidRPr="00CE0635" w:rsidRDefault="007E6AFB" w:rsidP="009513E5">
            <w:pPr>
              <w:rPr>
                <w:rFonts w:cs="Arial"/>
                <w:b/>
                <w:szCs w:val="20"/>
              </w:rPr>
            </w:pPr>
            <w:r w:rsidRPr="00CE0635">
              <w:rPr>
                <w:rFonts w:cs="Arial"/>
                <w:b/>
                <w:szCs w:val="20"/>
              </w:rPr>
              <w:t>Vervangt</w:t>
            </w:r>
          </w:p>
        </w:tc>
        <w:tc>
          <w:tcPr>
            <w:tcW w:w="6960" w:type="dxa"/>
            <w:gridSpan w:val="3"/>
            <w:tcBorders>
              <w:top w:val="single" w:sz="4" w:space="0" w:color="auto"/>
              <w:bottom w:val="single" w:sz="6" w:space="0" w:color="auto"/>
            </w:tcBorders>
            <w:shd w:val="pct20" w:color="auto" w:fill="auto"/>
          </w:tcPr>
          <w:p w:rsidR="007E6AFB" w:rsidRPr="00F27E8A" w:rsidRDefault="007E6AFB" w:rsidP="009513E5">
            <w:pPr>
              <w:rPr>
                <w:rFonts w:cs="Arial"/>
                <w:b/>
                <w:szCs w:val="20"/>
              </w:rPr>
            </w:pPr>
            <w:r w:rsidRPr="00CE0635">
              <w:rPr>
                <w:rFonts w:cs="Arial"/>
                <w:b/>
                <w:szCs w:val="20"/>
              </w:rPr>
              <w:t>Checklist van oktober 2016</w:t>
            </w:r>
          </w:p>
        </w:tc>
      </w:tr>
      <w:tr w:rsidR="007E6AFB" w:rsidRPr="00F27E8A" w:rsidTr="009513E5">
        <w:trPr>
          <w:trHeight w:val="200"/>
        </w:trPr>
        <w:tc>
          <w:tcPr>
            <w:tcW w:w="9749" w:type="dxa"/>
            <w:gridSpan w:val="5"/>
            <w:tcBorders>
              <w:bottom w:val="single" w:sz="4" w:space="0" w:color="auto"/>
            </w:tcBorders>
          </w:tcPr>
          <w:p w:rsidR="007E6AFB" w:rsidRPr="00F27E8A" w:rsidRDefault="007E6AFB" w:rsidP="009513E5">
            <w:pPr>
              <w:rPr>
                <w:rFonts w:cs="Arial"/>
                <w:b/>
                <w:szCs w:val="20"/>
              </w:rPr>
            </w:pPr>
          </w:p>
        </w:tc>
      </w:tr>
      <w:tr w:rsidR="007E6AFB" w:rsidRPr="00F27E8A" w:rsidTr="009513E5">
        <w:trPr>
          <w:trHeight w:val="200"/>
        </w:trPr>
        <w:tc>
          <w:tcPr>
            <w:tcW w:w="2789" w:type="dxa"/>
            <w:gridSpan w:val="2"/>
            <w:tcBorders>
              <w:top w:val="single" w:sz="4" w:space="0" w:color="auto"/>
              <w:bottom w:val="single" w:sz="6" w:space="0" w:color="auto"/>
            </w:tcBorders>
            <w:shd w:val="clear" w:color="auto" w:fill="E6E6E6"/>
          </w:tcPr>
          <w:p w:rsidR="007E6AFB" w:rsidRPr="00F27E8A" w:rsidRDefault="007E6AFB" w:rsidP="009513E5">
            <w:pPr>
              <w:rPr>
                <w:rFonts w:cs="Arial"/>
                <w:b/>
                <w:szCs w:val="20"/>
              </w:rPr>
            </w:pPr>
            <w:r w:rsidRPr="00F27E8A">
              <w:rPr>
                <w:rFonts w:cs="Arial"/>
                <w:b/>
                <w:szCs w:val="20"/>
              </w:rPr>
              <w:t xml:space="preserve">Project / </w:t>
            </w:r>
            <w:proofErr w:type="spellStart"/>
            <w:r w:rsidRPr="00F27E8A">
              <w:rPr>
                <w:rFonts w:cs="Arial"/>
                <w:b/>
                <w:szCs w:val="20"/>
              </w:rPr>
              <w:t>luchtwassysteem</w:t>
            </w:r>
            <w:proofErr w:type="spellEnd"/>
          </w:p>
        </w:tc>
        <w:tc>
          <w:tcPr>
            <w:tcW w:w="6960" w:type="dxa"/>
            <w:gridSpan w:val="3"/>
            <w:tcBorders>
              <w:top w:val="single" w:sz="4" w:space="0" w:color="auto"/>
              <w:bottom w:val="single" w:sz="6" w:space="0" w:color="auto"/>
            </w:tcBorders>
          </w:tcPr>
          <w:p w:rsidR="007E6AFB" w:rsidRPr="00F27E8A" w:rsidRDefault="007E6AFB" w:rsidP="009513E5">
            <w:pPr>
              <w:rPr>
                <w:rFonts w:cs="Arial"/>
                <w:szCs w:val="20"/>
              </w:rPr>
            </w:pPr>
            <w:r w:rsidRPr="00F27E8A">
              <w:rPr>
                <w:rFonts w:cs="Arial"/>
                <w:szCs w:val="20"/>
              </w:rPr>
              <w:t>&lt;</w:t>
            </w:r>
            <w:proofErr w:type="spellStart"/>
            <w:r w:rsidRPr="00F27E8A">
              <w:rPr>
                <w:rFonts w:cs="Arial"/>
                <w:szCs w:val="20"/>
              </w:rPr>
              <w:t>naw</w:t>
            </w:r>
            <w:proofErr w:type="spellEnd"/>
            <w:r w:rsidRPr="00F27E8A">
              <w:rPr>
                <w:rFonts w:cs="Arial"/>
                <w:szCs w:val="20"/>
              </w:rPr>
              <w:t xml:space="preserve"> inrichting, stal / aantal dieren van diercategorie, vergunningaanvraag / bouwcontrole / …..&gt;</w:t>
            </w:r>
          </w:p>
        </w:tc>
      </w:tr>
      <w:tr w:rsidR="007E6AFB" w:rsidRPr="00F27E8A" w:rsidTr="009513E5">
        <w:trPr>
          <w:trHeight w:val="200"/>
        </w:trPr>
        <w:tc>
          <w:tcPr>
            <w:tcW w:w="9749" w:type="dxa"/>
            <w:gridSpan w:val="5"/>
          </w:tcPr>
          <w:p w:rsidR="007E6AFB" w:rsidRPr="00F27E8A" w:rsidRDefault="007E6AFB" w:rsidP="009513E5">
            <w:pPr>
              <w:rPr>
                <w:rFonts w:cs="Arial"/>
                <w:szCs w:val="20"/>
              </w:rPr>
            </w:pPr>
          </w:p>
        </w:tc>
      </w:tr>
      <w:tr w:rsidR="007E6AFB" w:rsidRPr="00F27E8A" w:rsidTr="009513E5">
        <w:tc>
          <w:tcPr>
            <w:tcW w:w="9749" w:type="dxa"/>
            <w:gridSpan w:val="5"/>
            <w:shd w:val="pct10" w:color="000000" w:fill="FFFFFF"/>
          </w:tcPr>
          <w:p w:rsidR="007E6AFB" w:rsidRPr="00F27E8A" w:rsidRDefault="007E6AFB" w:rsidP="009513E5">
            <w:pPr>
              <w:rPr>
                <w:rFonts w:cs="Arial"/>
                <w:b/>
                <w:smallCaps/>
                <w:szCs w:val="20"/>
              </w:rPr>
            </w:pPr>
            <w:r w:rsidRPr="00F27E8A">
              <w:rPr>
                <w:rFonts w:cs="Arial"/>
                <w:b/>
                <w:smallCaps/>
                <w:szCs w:val="20"/>
              </w:rPr>
              <w:t>Het gebruik van het meet- en registratiesysteem</w:t>
            </w:r>
          </w:p>
        </w:tc>
      </w:tr>
      <w:tr w:rsidR="007E6AFB" w:rsidRPr="00F27E8A" w:rsidTr="009513E5">
        <w:trPr>
          <w:trHeight w:val="200"/>
        </w:trPr>
        <w:tc>
          <w:tcPr>
            <w:tcW w:w="455" w:type="dxa"/>
          </w:tcPr>
          <w:p w:rsidR="007E6AFB" w:rsidRPr="00F27E8A" w:rsidRDefault="007E6AFB" w:rsidP="009513E5">
            <w:pPr>
              <w:rPr>
                <w:rFonts w:cs="Arial"/>
                <w:b/>
                <w:szCs w:val="20"/>
              </w:rPr>
            </w:pPr>
          </w:p>
        </w:tc>
        <w:tc>
          <w:tcPr>
            <w:tcW w:w="4434" w:type="dxa"/>
            <w:gridSpan w:val="2"/>
          </w:tcPr>
          <w:p w:rsidR="007E6AFB" w:rsidRPr="00F27E8A" w:rsidRDefault="007E6AFB" w:rsidP="009513E5">
            <w:pPr>
              <w:rPr>
                <w:rFonts w:cs="Arial"/>
                <w:szCs w:val="20"/>
              </w:rPr>
            </w:pPr>
            <w:r w:rsidRPr="00F27E8A">
              <w:rPr>
                <w:rFonts w:cs="Arial"/>
                <w:b/>
                <w:szCs w:val="20"/>
              </w:rPr>
              <w:t>Het vereiste</w:t>
            </w:r>
          </w:p>
        </w:tc>
        <w:tc>
          <w:tcPr>
            <w:tcW w:w="3780" w:type="dxa"/>
          </w:tcPr>
          <w:p w:rsidR="007E6AFB" w:rsidRPr="00F27E8A" w:rsidRDefault="007E6AFB" w:rsidP="009513E5">
            <w:pPr>
              <w:rPr>
                <w:rFonts w:cs="Arial"/>
                <w:szCs w:val="20"/>
              </w:rPr>
            </w:pPr>
            <w:r w:rsidRPr="00F27E8A">
              <w:rPr>
                <w:rFonts w:cs="Arial"/>
                <w:b/>
                <w:szCs w:val="20"/>
              </w:rPr>
              <w:t>Toepassing project</w:t>
            </w:r>
          </w:p>
        </w:tc>
        <w:tc>
          <w:tcPr>
            <w:tcW w:w="1080" w:type="dxa"/>
          </w:tcPr>
          <w:p w:rsidR="007E6AFB" w:rsidRPr="00F27E8A" w:rsidRDefault="007E6AFB" w:rsidP="009513E5">
            <w:pPr>
              <w:rPr>
                <w:rFonts w:cs="Arial"/>
                <w:b/>
                <w:szCs w:val="20"/>
              </w:rPr>
            </w:pPr>
            <w:r w:rsidRPr="00F27E8A">
              <w:rPr>
                <w:rFonts w:cs="Arial"/>
                <w:b/>
                <w:szCs w:val="20"/>
              </w:rPr>
              <w:t>Akkoord</w:t>
            </w: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1</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een elektronisch monitoringssysteem</w:t>
            </w:r>
            <w:r w:rsidRPr="00F27E8A">
              <w:rPr>
                <w:rStyle w:val="Voetnootmarkering"/>
                <w:rFonts w:cs="Arial"/>
                <w:szCs w:val="20"/>
              </w:rPr>
              <w:footnoteReference w:id="1"/>
            </w:r>
            <w:r w:rsidRPr="00F27E8A">
              <w:rPr>
                <w:rFonts w:cs="Arial"/>
                <w:szCs w:val="20"/>
              </w:rPr>
              <w:t xml:space="preserve"> is aanwezig </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2</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dit systeem registreert ieder uur de volgende parameters:</w:t>
            </w:r>
          </w:p>
          <w:p w:rsidR="007E6AFB" w:rsidRPr="00F27E8A" w:rsidRDefault="007E6AFB" w:rsidP="007E6AFB">
            <w:pPr>
              <w:numPr>
                <w:ilvl w:val="0"/>
                <w:numId w:val="30"/>
              </w:numPr>
              <w:tabs>
                <w:tab w:val="left" w:pos="284"/>
              </w:tabs>
              <w:ind w:left="284" w:hanging="284"/>
              <w:rPr>
                <w:rFonts w:cs="Arial"/>
                <w:szCs w:val="20"/>
              </w:rPr>
            </w:pPr>
            <w:r w:rsidRPr="00F27E8A">
              <w:rPr>
                <w:rFonts w:cs="Arial"/>
                <w:szCs w:val="20"/>
              </w:rPr>
              <w:t>de zuurgraad van het waswater (pH);</w:t>
            </w:r>
          </w:p>
          <w:p w:rsidR="007E6AFB" w:rsidRPr="00F27E8A" w:rsidRDefault="007E6AFB" w:rsidP="007E6AFB">
            <w:pPr>
              <w:numPr>
                <w:ilvl w:val="0"/>
                <w:numId w:val="30"/>
              </w:numPr>
              <w:tabs>
                <w:tab w:val="left" w:pos="284"/>
              </w:tabs>
              <w:ind w:left="284" w:hanging="284"/>
              <w:rPr>
                <w:rFonts w:cs="Arial"/>
                <w:szCs w:val="20"/>
              </w:rPr>
            </w:pPr>
            <w:r w:rsidRPr="00F27E8A">
              <w:rPr>
                <w:rFonts w:cs="Arial"/>
                <w:szCs w:val="20"/>
              </w:rPr>
              <w:t xml:space="preserve">de geleidbaarheid van het waswater (in </w:t>
            </w:r>
            <w:proofErr w:type="spellStart"/>
            <w:r w:rsidRPr="00F27E8A">
              <w:rPr>
                <w:rFonts w:cs="Arial"/>
                <w:szCs w:val="20"/>
              </w:rPr>
              <w:t>milliSiemens</w:t>
            </w:r>
            <w:proofErr w:type="spellEnd"/>
            <w:r w:rsidRPr="00F27E8A">
              <w:rPr>
                <w:rFonts w:cs="Arial"/>
                <w:szCs w:val="20"/>
              </w:rPr>
              <w:t xml:space="preserve"> per centimeter (</w:t>
            </w:r>
            <w:proofErr w:type="spellStart"/>
            <w:r w:rsidRPr="00F27E8A">
              <w:rPr>
                <w:rFonts w:cs="Arial"/>
                <w:szCs w:val="20"/>
              </w:rPr>
              <w:t>mS</w:t>
            </w:r>
            <w:proofErr w:type="spellEnd"/>
            <w:r w:rsidRPr="00F27E8A">
              <w:rPr>
                <w:rFonts w:cs="Arial"/>
                <w:szCs w:val="20"/>
              </w:rPr>
              <w:t>/cm));</w:t>
            </w:r>
          </w:p>
          <w:p w:rsidR="007E6AFB" w:rsidRPr="00F27E8A" w:rsidRDefault="007E6AFB" w:rsidP="007E6AFB">
            <w:pPr>
              <w:numPr>
                <w:ilvl w:val="0"/>
                <w:numId w:val="30"/>
              </w:numPr>
              <w:tabs>
                <w:tab w:val="left" w:pos="284"/>
              </w:tabs>
              <w:ind w:left="284" w:hanging="284"/>
              <w:rPr>
                <w:rFonts w:cs="Arial"/>
                <w:szCs w:val="20"/>
              </w:rPr>
            </w:pPr>
            <w:r w:rsidRPr="00F27E8A">
              <w:rPr>
                <w:rFonts w:cs="Arial"/>
                <w:szCs w:val="20"/>
              </w:rPr>
              <w:t>de spuiwaterproductie (in kubieke meter (m</w:t>
            </w:r>
            <w:r w:rsidRPr="00F27E8A">
              <w:rPr>
                <w:rFonts w:cs="Arial"/>
                <w:szCs w:val="20"/>
                <w:vertAlign w:val="superscript"/>
              </w:rPr>
              <w:t>3</w:t>
            </w:r>
            <w:r w:rsidRPr="00F27E8A">
              <w:rPr>
                <w:rFonts w:cs="Arial"/>
                <w:szCs w:val="20"/>
              </w:rPr>
              <w:t>));</w:t>
            </w:r>
          </w:p>
          <w:p w:rsidR="007E6AFB" w:rsidRPr="00F27E8A" w:rsidRDefault="007E6AFB" w:rsidP="007E6AFB">
            <w:pPr>
              <w:numPr>
                <w:ilvl w:val="0"/>
                <w:numId w:val="30"/>
              </w:numPr>
              <w:tabs>
                <w:tab w:val="left" w:pos="284"/>
              </w:tabs>
              <w:ind w:left="284" w:hanging="284"/>
              <w:rPr>
                <w:rFonts w:cs="Arial"/>
                <w:szCs w:val="20"/>
              </w:rPr>
            </w:pPr>
            <w:r w:rsidRPr="00F27E8A">
              <w:rPr>
                <w:rFonts w:cs="Arial"/>
                <w:szCs w:val="20"/>
              </w:rPr>
              <w:t xml:space="preserve">de </w:t>
            </w:r>
            <w:proofErr w:type="spellStart"/>
            <w:r w:rsidRPr="00F27E8A">
              <w:rPr>
                <w:rFonts w:cs="Arial"/>
                <w:szCs w:val="20"/>
              </w:rPr>
              <w:t>drukval</w:t>
            </w:r>
            <w:proofErr w:type="spellEnd"/>
            <w:r w:rsidRPr="00F27E8A">
              <w:rPr>
                <w:rFonts w:cs="Arial"/>
                <w:szCs w:val="20"/>
              </w:rPr>
              <w:t xml:space="preserve"> over het filterpakket (in Pascal (Pa));</w:t>
            </w:r>
          </w:p>
          <w:p w:rsidR="007E6AFB" w:rsidRPr="00F27E8A" w:rsidRDefault="007E6AFB" w:rsidP="007E6AFB">
            <w:pPr>
              <w:numPr>
                <w:ilvl w:val="0"/>
                <w:numId w:val="30"/>
              </w:numPr>
              <w:tabs>
                <w:tab w:val="left" w:pos="284"/>
              </w:tabs>
              <w:ind w:left="284" w:hanging="284"/>
              <w:rPr>
                <w:rFonts w:cs="Arial"/>
                <w:szCs w:val="20"/>
              </w:rPr>
            </w:pPr>
            <w:r w:rsidRPr="00F27E8A">
              <w:rPr>
                <w:rFonts w:cs="Arial"/>
                <w:szCs w:val="20"/>
              </w:rPr>
              <w:t>het elektriciteitsverbruik van de waswaterpomp(en) (in kilowattuur (kWh))</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3</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dit systeem moet cumulatief de volgende parameters registreren:</w:t>
            </w:r>
          </w:p>
          <w:p w:rsidR="007E6AFB" w:rsidRPr="00F27E8A" w:rsidRDefault="007E6AFB" w:rsidP="007E6AFB">
            <w:pPr>
              <w:numPr>
                <w:ilvl w:val="0"/>
                <w:numId w:val="31"/>
              </w:numPr>
              <w:tabs>
                <w:tab w:val="left" w:pos="284"/>
              </w:tabs>
              <w:ind w:left="284" w:hanging="284"/>
              <w:rPr>
                <w:rFonts w:cs="Arial"/>
                <w:szCs w:val="20"/>
              </w:rPr>
            </w:pPr>
            <w:r w:rsidRPr="00F27E8A">
              <w:rPr>
                <w:rFonts w:cs="Arial"/>
                <w:szCs w:val="20"/>
              </w:rPr>
              <w:t>de spuiwaterproductie (in kubieke meter (m3));</w:t>
            </w:r>
          </w:p>
          <w:p w:rsidR="007E6AFB" w:rsidRPr="00F27E8A" w:rsidRDefault="007E6AFB" w:rsidP="007E6AFB">
            <w:pPr>
              <w:numPr>
                <w:ilvl w:val="0"/>
                <w:numId w:val="31"/>
              </w:numPr>
              <w:tabs>
                <w:tab w:val="left" w:pos="284"/>
              </w:tabs>
              <w:ind w:left="284" w:hanging="284"/>
              <w:rPr>
                <w:rFonts w:cs="Arial"/>
                <w:szCs w:val="20"/>
              </w:rPr>
            </w:pPr>
            <w:r w:rsidRPr="00F27E8A">
              <w:rPr>
                <w:rFonts w:cs="Arial"/>
                <w:szCs w:val="20"/>
              </w:rPr>
              <w:t>het elektriciteitsverbruik van de waswaterpomp(en) (in kilowattuur (kWh))</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CE0635" w:rsidRDefault="007E6AFB" w:rsidP="009513E5">
            <w:pPr>
              <w:rPr>
                <w:rFonts w:cs="Arial"/>
                <w:szCs w:val="20"/>
              </w:rPr>
            </w:pPr>
            <w:r w:rsidRPr="00CE0635">
              <w:rPr>
                <w:rFonts w:cs="Arial"/>
                <w:szCs w:val="20"/>
              </w:rPr>
              <w:t>4</w:t>
            </w:r>
          </w:p>
        </w:tc>
        <w:tc>
          <w:tcPr>
            <w:tcW w:w="4434" w:type="dxa"/>
            <w:gridSpan w:val="2"/>
          </w:tcPr>
          <w:p w:rsidR="007E6AFB" w:rsidRPr="00CE0635" w:rsidRDefault="007E6AFB" w:rsidP="009513E5">
            <w:pPr>
              <w:tabs>
                <w:tab w:val="left" w:pos="284"/>
              </w:tabs>
              <w:rPr>
                <w:rFonts w:cs="Arial"/>
                <w:szCs w:val="20"/>
              </w:rPr>
            </w:pPr>
            <w:r w:rsidRPr="00CE0635">
              <w:rPr>
                <w:rFonts w:cs="Arial"/>
                <w:szCs w:val="20"/>
              </w:rPr>
              <w:t xml:space="preserve">de laagdebietalarmering treedt in werking als het waswaterdebiet te laag is voor een goede werking van het </w:t>
            </w:r>
            <w:proofErr w:type="spellStart"/>
            <w:r w:rsidRPr="00CE0635">
              <w:rPr>
                <w:rFonts w:cs="Arial"/>
                <w:szCs w:val="20"/>
              </w:rPr>
              <w:t>luchtwassysteem</w:t>
            </w:r>
            <w:proofErr w:type="spellEnd"/>
          </w:p>
        </w:tc>
        <w:tc>
          <w:tcPr>
            <w:tcW w:w="3780" w:type="dxa"/>
          </w:tcPr>
          <w:p w:rsidR="007E6AFB" w:rsidRPr="00F27E8A" w:rsidRDefault="007E6AFB" w:rsidP="009513E5">
            <w:pPr>
              <w:tabs>
                <w:tab w:val="left" w:pos="284"/>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lastRenderedPageBreak/>
              <w:t>5</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minimaal eenmaal per 6 maanden worden de EC-elektrode en de pH-elektrode gekalibreerd door een deskundige op het gebied van kalibreren van elektrodes</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6</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de geregistreerde waarden van de aangegeven parameters zijn in overeenstemming met de kengetallen voor de specifieke luchtwasser, zoals zijn opgenomen in de systeem-beschrijving en de opleveringsverklaring</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7</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 xml:space="preserve">wanneer de geregistreerde waarde afwijkt van de bandbreedte voor het betreffende kengetal worden onmiddellijk maatregelen getroffen om een goede werking van het </w:t>
            </w:r>
            <w:proofErr w:type="spellStart"/>
            <w:r w:rsidRPr="00F27E8A">
              <w:rPr>
                <w:rFonts w:cs="Arial"/>
                <w:szCs w:val="20"/>
              </w:rPr>
              <w:t>luchtwassysteem</w:t>
            </w:r>
            <w:proofErr w:type="spellEnd"/>
            <w:r w:rsidRPr="00F27E8A">
              <w:rPr>
                <w:rFonts w:cs="Arial"/>
                <w:szCs w:val="20"/>
              </w:rPr>
              <w:t xml:space="preserve"> te waarborgen</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8</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de geregistreerde waarden en bewijzen van kalibraties worden minimaal 5 jaar binnen de inrichting bewaard</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r w:rsidR="007E6AFB" w:rsidRPr="00F27E8A" w:rsidTr="009513E5">
        <w:trPr>
          <w:trHeight w:val="200"/>
        </w:trPr>
        <w:tc>
          <w:tcPr>
            <w:tcW w:w="9749" w:type="dxa"/>
            <w:gridSpan w:val="5"/>
          </w:tcPr>
          <w:p w:rsidR="007E6AFB" w:rsidRPr="00F27E8A" w:rsidRDefault="007E6AFB" w:rsidP="009513E5">
            <w:pPr>
              <w:rPr>
                <w:rFonts w:cs="Arial"/>
                <w:szCs w:val="20"/>
              </w:rPr>
            </w:pPr>
          </w:p>
        </w:tc>
      </w:tr>
      <w:tr w:rsidR="007E6AFB" w:rsidRPr="00F27E8A" w:rsidTr="009513E5">
        <w:tc>
          <w:tcPr>
            <w:tcW w:w="9749" w:type="dxa"/>
            <w:gridSpan w:val="5"/>
            <w:shd w:val="pct10" w:color="000000" w:fill="FFFFFF"/>
          </w:tcPr>
          <w:p w:rsidR="007E6AFB" w:rsidRPr="00F27E8A" w:rsidRDefault="007E6AFB" w:rsidP="009513E5">
            <w:pPr>
              <w:rPr>
                <w:rFonts w:cs="Arial"/>
                <w:b/>
                <w:smallCaps/>
                <w:szCs w:val="20"/>
              </w:rPr>
            </w:pPr>
            <w:r w:rsidRPr="00F27E8A">
              <w:rPr>
                <w:rFonts w:cs="Arial"/>
                <w:b/>
                <w:smallCaps/>
                <w:szCs w:val="20"/>
              </w:rPr>
              <w:t xml:space="preserve">Het gebruik en het onderhoud van </w:t>
            </w:r>
            <w:proofErr w:type="spellStart"/>
            <w:r w:rsidRPr="00F27E8A">
              <w:rPr>
                <w:rFonts w:cs="Arial"/>
                <w:b/>
                <w:smallCaps/>
                <w:szCs w:val="20"/>
              </w:rPr>
              <w:t>luchtwassysteem</w:t>
            </w:r>
            <w:proofErr w:type="spellEnd"/>
          </w:p>
        </w:tc>
      </w:tr>
      <w:tr w:rsidR="007E6AFB" w:rsidRPr="00F27E8A" w:rsidTr="009513E5">
        <w:trPr>
          <w:trHeight w:val="200"/>
        </w:trPr>
        <w:tc>
          <w:tcPr>
            <w:tcW w:w="455" w:type="dxa"/>
          </w:tcPr>
          <w:p w:rsidR="007E6AFB" w:rsidRPr="00F27E8A" w:rsidRDefault="007E6AFB" w:rsidP="009513E5">
            <w:pPr>
              <w:rPr>
                <w:rFonts w:cs="Arial"/>
                <w:b/>
                <w:szCs w:val="20"/>
              </w:rPr>
            </w:pPr>
          </w:p>
        </w:tc>
        <w:tc>
          <w:tcPr>
            <w:tcW w:w="4434" w:type="dxa"/>
            <w:gridSpan w:val="2"/>
          </w:tcPr>
          <w:p w:rsidR="007E6AFB" w:rsidRPr="00F27E8A" w:rsidRDefault="007E6AFB" w:rsidP="009513E5">
            <w:pPr>
              <w:rPr>
                <w:rFonts w:cs="Arial"/>
                <w:szCs w:val="20"/>
              </w:rPr>
            </w:pPr>
            <w:r w:rsidRPr="00F27E8A">
              <w:rPr>
                <w:rFonts w:cs="Arial"/>
                <w:b/>
                <w:szCs w:val="20"/>
              </w:rPr>
              <w:t>Het vereiste</w:t>
            </w:r>
          </w:p>
        </w:tc>
        <w:tc>
          <w:tcPr>
            <w:tcW w:w="3780" w:type="dxa"/>
          </w:tcPr>
          <w:p w:rsidR="007E6AFB" w:rsidRPr="00F27E8A" w:rsidRDefault="007E6AFB" w:rsidP="009513E5">
            <w:pPr>
              <w:rPr>
                <w:rFonts w:cs="Arial"/>
                <w:szCs w:val="20"/>
              </w:rPr>
            </w:pPr>
            <w:r w:rsidRPr="00F27E8A">
              <w:rPr>
                <w:rFonts w:cs="Arial"/>
                <w:b/>
                <w:szCs w:val="20"/>
              </w:rPr>
              <w:t>Toepassing project</w:t>
            </w:r>
          </w:p>
        </w:tc>
        <w:tc>
          <w:tcPr>
            <w:tcW w:w="1080" w:type="dxa"/>
          </w:tcPr>
          <w:p w:rsidR="007E6AFB" w:rsidRPr="00F27E8A" w:rsidRDefault="007E6AFB" w:rsidP="009513E5">
            <w:pPr>
              <w:rPr>
                <w:rFonts w:cs="Arial"/>
                <w:b/>
                <w:szCs w:val="20"/>
              </w:rPr>
            </w:pPr>
            <w:r w:rsidRPr="00F27E8A">
              <w:rPr>
                <w:rFonts w:cs="Arial"/>
                <w:b/>
                <w:szCs w:val="20"/>
              </w:rPr>
              <w:t>Akkoord</w:t>
            </w:r>
          </w:p>
        </w:tc>
      </w:tr>
      <w:tr w:rsidR="007E6AFB" w:rsidRPr="00F27E8A" w:rsidTr="009513E5">
        <w:trPr>
          <w:trHeight w:val="200"/>
        </w:trPr>
        <w:tc>
          <w:tcPr>
            <w:tcW w:w="455" w:type="dxa"/>
          </w:tcPr>
          <w:p w:rsidR="007E6AFB" w:rsidRPr="00F27E8A" w:rsidRDefault="007E6AFB" w:rsidP="009513E5">
            <w:pPr>
              <w:rPr>
                <w:rFonts w:cs="Arial"/>
                <w:szCs w:val="20"/>
              </w:rPr>
            </w:pPr>
            <w:r w:rsidRPr="00F27E8A">
              <w:rPr>
                <w:rFonts w:cs="Arial"/>
                <w:szCs w:val="20"/>
              </w:rPr>
              <w:t>9</w:t>
            </w:r>
          </w:p>
        </w:tc>
        <w:tc>
          <w:tcPr>
            <w:tcW w:w="4434" w:type="dxa"/>
            <w:gridSpan w:val="2"/>
          </w:tcPr>
          <w:p w:rsidR="007E6AFB" w:rsidRPr="00F27E8A" w:rsidRDefault="007E6AFB" w:rsidP="009513E5">
            <w:pPr>
              <w:tabs>
                <w:tab w:val="left" w:pos="284"/>
              </w:tabs>
              <w:rPr>
                <w:rFonts w:cs="Arial"/>
                <w:szCs w:val="20"/>
              </w:rPr>
            </w:pPr>
            <w:r w:rsidRPr="00F27E8A">
              <w:rPr>
                <w:rFonts w:cs="Arial"/>
                <w:szCs w:val="20"/>
              </w:rPr>
              <w:t>gedragsvoorschriften zijn opgesteld waarin minimaal is aangegeven:</w:t>
            </w:r>
          </w:p>
          <w:p w:rsidR="007E6AFB" w:rsidRPr="00F27E8A" w:rsidRDefault="007E6AFB" w:rsidP="009513E5">
            <w:pPr>
              <w:tabs>
                <w:tab w:val="left" w:pos="284"/>
              </w:tabs>
              <w:ind w:left="284" w:hanging="284"/>
              <w:rPr>
                <w:rFonts w:cs="Arial"/>
                <w:szCs w:val="20"/>
              </w:rPr>
            </w:pPr>
            <w:r w:rsidRPr="00F27E8A">
              <w:rPr>
                <w:rFonts w:cs="Arial"/>
                <w:szCs w:val="20"/>
              </w:rPr>
              <w:t>-</w:t>
            </w:r>
            <w:r w:rsidRPr="00F27E8A">
              <w:rPr>
                <w:rFonts w:cs="Arial"/>
                <w:szCs w:val="20"/>
              </w:rPr>
              <w:tab/>
              <w:t xml:space="preserve">wanneer en op welke wijze de schoonmaak en het onderhoud van het </w:t>
            </w:r>
            <w:proofErr w:type="spellStart"/>
            <w:r w:rsidRPr="00F27E8A">
              <w:rPr>
                <w:rFonts w:cs="Arial"/>
                <w:szCs w:val="20"/>
              </w:rPr>
              <w:t>luchtwassysteem</w:t>
            </w:r>
            <w:proofErr w:type="spellEnd"/>
            <w:r w:rsidRPr="00F27E8A">
              <w:rPr>
                <w:rFonts w:cs="Arial"/>
                <w:szCs w:val="20"/>
              </w:rPr>
              <w:t xml:space="preserve"> door een deskundige op het gebied van </w:t>
            </w:r>
            <w:proofErr w:type="spellStart"/>
            <w:r w:rsidRPr="00F27E8A">
              <w:rPr>
                <w:rFonts w:cs="Arial"/>
                <w:szCs w:val="20"/>
              </w:rPr>
              <w:t>luchtwassystemen</w:t>
            </w:r>
            <w:proofErr w:type="spellEnd"/>
            <w:r w:rsidRPr="00F27E8A">
              <w:rPr>
                <w:rFonts w:cs="Arial"/>
                <w:szCs w:val="20"/>
              </w:rPr>
              <w:t xml:space="preserve"> plaatsvinden;</w:t>
            </w:r>
          </w:p>
          <w:p w:rsidR="007E6AFB" w:rsidRPr="00F27E8A" w:rsidRDefault="007E6AFB" w:rsidP="009513E5">
            <w:pPr>
              <w:tabs>
                <w:tab w:val="left" w:pos="284"/>
              </w:tabs>
              <w:ind w:left="284" w:hanging="284"/>
              <w:rPr>
                <w:rFonts w:cs="Arial"/>
                <w:szCs w:val="20"/>
              </w:rPr>
            </w:pPr>
            <w:r w:rsidRPr="00F27E8A">
              <w:rPr>
                <w:rFonts w:cs="Arial"/>
                <w:szCs w:val="20"/>
              </w:rPr>
              <w:t>-</w:t>
            </w:r>
            <w:r w:rsidRPr="00F27E8A">
              <w:rPr>
                <w:rFonts w:cs="Arial"/>
                <w:szCs w:val="20"/>
              </w:rPr>
              <w:tab/>
              <w:t xml:space="preserve">wanneer en op welke wijze de visuele controles en schoonmaak van het </w:t>
            </w:r>
            <w:proofErr w:type="spellStart"/>
            <w:r w:rsidRPr="00F27E8A">
              <w:rPr>
                <w:rFonts w:cs="Arial"/>
                <w:szCs w:val="20"/>
              </w:rPr>
              <w:t>luchtwassysteem</w:t>
            </w:r>
            <w:proofErr w:type="spellEnd"/>
            <w:r w:rsidRPr="00F27E8A">
              <w:rPr>
                <w:rFonts w:cs="Arial"/>
                <w:szCs w:val="20"/>
              </w:rPr>
              <w:t xml:space="preserve"> door de drijver van de inrichting plaatsvinden;</w:t>
            </w:r>
          </w:p>
          <w:p w:rsidR="007E6AFB" w:rsidRPr="00F27E8A" w:rsidRDefault="007E6AFB" w:rsidP="009513E5">
            <w:pPr>
              <w:tabs>
                <w:tab w:val="left" w:pos="284"/>
              </w:tabs>
              <w:ind w:left="284" w:hanging="284"/>
              <w:rPr>
                <w:rFonts w:cs="Arial"/>
                <w:szCs w:val="20"/>
              </w:rPr>
            </w:pPr>
            <w:r w:rsidRPr="00F27E8A">
              <w:rPr>
                <w:rFonts w:cs="Arial"/>
                <w:szCs w:val="20"/>
              </w:rPr>
              <w:t>-</w:t>
            </w:r>
            <w:r w:rsidRPr="00F27E8A">
              <w:rPr>
                <w:rFonts w:cs="Arial"/>
                <w:szCs w:val="20"/>
              </w:rPr>
              <w:tab/>
              <w:t xml:space="preserve">op welke wijze de waarden en instellingen van het </w:t>
            </w:r>
            <w:proofErr w:type="spellStart"/>
            <w:r w:rsidRPr="00F27E8A">
              <w:rPr>
                <w:rFonts w:cs="Arial"/>
                <w:szCs w:val="20"/>
              </w:rPr>
              <w:t>luchtwassysteem</w:t>
            </w:r>
            <w:proofErr w:type="spellEnd"/>
            <w:r w:rsidRPr="00F27E8A">
              <w:rPr>
                <w:rFonts w:cs="Arial"/>
                <w:szCs w:val="20"/>
              </w:rPr>
              <w:t>, die bepalend zijn voor de goede werking, worden gecontroleerd;</w:t>
            </w:r>
          </w:p>
          <w:p w:rsidR="007E6AFB" w:rsidRPr="00F27E8A" w:rsidRDefault="007E6AFB" w:rsidP="009513E5">
            <w:pPr>
              <w:tabs>
                <w:tab w:val="left" w:pos="284"/>
              </w:tabs>
              <w:ind w:left="284" w:hanging="284"/>
              <w:rPr>
                <w:rFonts w:cs="Arial"/>
                <w:szCs w:val="20"/>
              </w:rPr>
            </w:pPr>
            <w:r w:rsidRPr="00F27E8A">
              <w:rPr>
                <w:rFonts w:cs="Arial"/>
                <w:szCs w:val="20"/>
              </w:rPr>
              <w:t>-</w:t>
            </w:r>
            <w:r w:rsidRPr="00F27E8A">
              <w:rPr>
                <w:rFonts w:cs="Arial"/>
                <w:szCs w:val="20"/>
              </w:rPr>
              <w:tab/>
              <w:t xml:space="preserve">welke maatregelen worden getroffen wanneer de geregistreerde waarde afwijkt van de bandbreedte voor het betreffende kengetal (maatregelen in het kader van de borging van de goede werking van het </w:t>
            </w:r>
            <w:proofErr w:type="spellStart"/>
            <w:r w:rsidRPr="00F27E8A">
              <w:rPr>
                <w:rFonts w:cs="Arial"/>
                <w:szCs w:val="20"/>
              </w:rPr>
              <w:t>luchtwassysteem</w:t>
            </w:r>
            <w:proofErr w:type="spellEnd"/>
            <w:r w:rsidRPr="00F27E8A">
              <w:rPr>
                <w:rFonts w:cs="Arial"/>
                <w:szCs w:val="20"/>
              </w:rPr>
              <w:t>), per parameter dient te zijn beschreven:</w:t>
            </w:r>
          </w:p>
          <w:p w:rsidR="007E6AFB" w:rsidRPr="00F27E8A" w:rsidRDefault="007E6AFB" w:rsidP="009513E5">
            <w:pPr>
              <w:tabs>
                <w:tab w:val="left" w:pos="284"/>
                <w:tab w:val="left" w:pos="567"/>
              </w:tabs>
              <w:ind w:left="567" w:hanging="567"/>
              <w:rPr>
                <w:rFonts w:cs="Arial"/>
                <w:szCs w:val="20"/>
              </w:rPr>
            </w:pPr>
            <w:r w:rsidRPr="00F27E8A">
              <w:rPr>
                <w:rFonts w:cs="Arial"/>
                <w:szCs w:val="20"/>
              </w:rPr>
              <w:tab/>
              <w:t>*</w:t>
            </w:r>
            <w:r w:rsidRPr="00F27E8A">
              <w:rPr>
                <w:rFonts w:cs="Arial"/>
                <w:szCs w:val="20"/>
              </w:rPr>
              <w:tab/>
              <w:t>wat de mogelijke oorzaak kan zijn van de afwijkende waarde;</w:t>
            </w:r>
          </w:p>
          <w:p w:rsidR="007E6AFB" w:rsidRPr="00F27E8A" w:rsidRDefault="007E6AFB" w:rsidP="009513E5">
            <w:pPr>
              <w:tabs>
                <w:tab w:val="left" w:pos="284"/>
                <w:tab w:val="left" w:pos="567"/>
              </w:tabs>
              <w:ind w:left="567" w:hanging="567"/>
              <w:rPr>
                <w:rFonts w:cs="Arial"/>
                <w:szCs w:val="20"/>
              </w:rPr>
            </w:pPr>
            <w:r w:rsidRPr="00F27E8A">
              <w:rPr>
                <w:rFonts w:cs="Arial"/>
                <w:szCs w:val="20"/>
              </w:rPr>
              <w:tab/>
              <w:t>*</w:t>
            </w:r>
            <w:r w:rsidRPr="00F27E8A">
              <w:rPr>
                <w:rFonts w:cs="Arial"/>
                <w:szCs w:val="20"/>
              </w:rPr>
              <w:tab/>
              <w:t>wie actie onderneemt, en;</w:t>
            </w:r>
          </w:p>
          <w:p w:rsidR="007E6AFB" w:rsidRPr="00F27E8A" w:rsidRDefault="007E6AFB" w:rsidP="009513E5">
            <w:pPr>
              <w:tabs>
                <w:tab w:val="left" w:pos="284"/>
                <w:tab w:val="left" w:pos="567"/>
              </w:tabs>
              <w:ind w:left="567" w:hanging="567"/>
              <w:rPr>
                <w:rFonts w:cs="Arial"/>
                <w:szCs w:val="20"/>
              </w:rPr>
            </w:pPr>
            <w:r w:rsidRPr="00F27E8A">
              <w:rPr>
                <w:rFonts w:cs="Arial"/>
                <w:szCs w:val="20"/>
              </w:rPr>
              <w:tab/>
              <w:t>*</w:t>
            </w:r>
            <w:r w:rsidRPr="00F27E8A">
              <w:rPr>
                <w:rFonts w:cs="Arial"/>
                <w:szCs w:val="20"/>
              </w:rPr>
              <w:tab/>
              <w:t>wat de actie inhoudt</w:t>
            </w:r>
          </w:p>
        </w:tc>
        <w:tc>
          <w:tcPr>
            <w:tcW w:w="3780" w:type="dxa"/>
          </w:tcPr>
          <w:p w:rsidR="007E6AFB" w:rsidRPr="00F27E8A" w:rsidRDefault="007E6AFB" w:rsidP="009513E5">
            <w:pPr>
              <w:tabs>
                <w:tab w:val="left" w:pos="227"/>
              </w:tabs>
              <w:rPr>
                <w:rFonts w:cs="Arial"/>
                <w:szCs w:val="20"/>
              </w:rPr>
            </w:pPr>
          </w:p>
        </w:tc>
        <w:tc>
          <w:tcPr>
            <w:tcW w:w="1080" w:type="dxa"/>
          </w:tcPr>
          <w:p w:rsidR="007E6AFB" w:rsidRPr="00F27E8A" w:rsidRDefault="007E6AFB" w:rsidP="009513E5">
            <w:pPr>
              <w:rPr>
                <w:rFonts w:cs="Arial"/>
                <w:szCs w:val="20"/>
              </w:rPr>
            </w:pPr>
          </w:p>
        </w:tc>
      </w:tr>
    </w:tbl>
    <w:p w:rsidR="007E6AFB" w:rsidRPr="00F27E8A" w:rsidRDefault="007E6AFB" w:rsidP="007E6AFB">
      <w:pPr>
        <w:pStyle w:val="Kop1"/>
      </w:pPr>
      <w:r w:rsidRPr="00F27E8A">
        <w:t xml:space="preserve"> </w:t>
      </w:r>
    </w:p>
    <w:p w:rsidR="007E6AFB" w:rsidRPr="00F27E8A" w:rsidRDefault="007E6AFB" w:rsidP="007E6AFB">
      <w:pPr>
        <w:tabs>
          <w:tab w:val="left" w:pos="567"/>
          <w:tab w:val="left" w:pos="851"/>
          <w:tab w:val="left" w:pos="1134"/>
          <w:tab w:val="left" w:pos="1418"/>
        </w:tabs>
      </w:pPr>
    </w:p>
    <w:p w:rsidR="00241548" w:rsidRPr="00241548" w:rsidRDefault="00241548" w:rsidP="00241548"/>
    <w:sectPr w:rsidR="00241548" w:rsidRPr="00241548"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FB" w:rsidRDefault="007E6AFB" w:rsidP="0088501B">
      <w:r>
        <w:separator/>
      </w:r>
    </w:p>
  </w:endnote>
  <w:endnote w:type="continuationSeparator" w:id="0">
    <w:p w:rsidR="007E6AFB" w:rsidRDefault="007E6AFB"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FB" w:rsidRDefault="007E6AFB" w:rsidP="0088501B">
      <w:r>
        <w:separator/>
      </w:r>
    </w:p>
  </w:footnote>
  <w:footnote w:type="continuationSeparator" w:id="0">
    <w:p w:rsidR="007E6AFB" w:rsidRDefault="007E6AFB" w:rsidP="0088501B">
      <w:r>
        <w:continuationSeparator/>
      </w:r>
    </w:p>
  </w:footnote>
  <w:footnote w:id="1">
    <w:p w:rsidR="007E6AFB" w:rsidRPr="001A4F91" w:rsidRDefault="007E6AFB" w:rsidP="007E6AFB">
      <w:pPr>
        <w:pStyle w:val="Voetnoottekst"/>
        <w:tabs>
          <w:tab w:val="left" w:pos="454"/>
        </w:tabs>
        <w:ind w:left="454" w:hanging="454"/>
        <w:rPr>
          <w:rStyle w:val="Voetnootmarkering"/>
          <w:rFonts w:ascii="Arial" w:eastAsiaTheme="majorEastAsia" w:hAnsi="Arial"/>
          <w:sz w:val="18"/>
          <w:szCs w:val="18"/>
          <w:lang w:val="nl-NL"/>
        </w:rPr>
      </w:pPr>
      <w:r w:rsidRPr="004F3E05">
        <w:rPr>
          <w:rStyle w:val="Voetnootmarkering"/>
          <w:rFonts w:ascii="Arial" w:eastAsiaTheme="majorEastAsia" w:hAnsi="Arial"/>
          <w:sz w:val="18"/>
          <w:szCs w:val="18"/>
          <w:lang w:val="nl-NL"/>
        </w:rPr>
        <w:footnoteRef/>
      </w:r>
      <w:r w:rsidRPr="004F3E05">
        <w:rPr>
          <w:rStyle w:val="Voetnootmarkering"/>
          <w:rFonts w:ascii="Arial" w:eastAsiaTheme="majorEastAsia" w:hAnsi="Arial"/>
          <w:sz w:val="18"/>
          <w:szCs w:val="18"/>
          <w:lang w:val="nl-NL"/>
        </w:rPr>
        <w:t xml:space="preserve"> </w:t>
      </w:r>
      <w:r w:rsidRPr="004F3E05">
        <w:rPr>
          <w:rFonts w:ascii="Arial" w:hAnsi="Arial"/>
          <w:sz w:val="18"/>
          <w:szCs w:val="18"/>
          <w:lang w:val="nl-NL"/>
        </w:rPr>
        <w:tab/>
      </w:r>
      <w:r w:rsidRPr="004F3E05">
        <w:rPr>
          <w:rStyle w:val="Voetnootmarkering"/>
          <w:rFonts w:ascii="Arial" w:eastAsiaTheme="majorEastAsia" w:hAnsi="Arial"/>
          <w:sz w:val="18"/>
          <w:szCs w:val="18"/>
          <w:lang w:val="nl-NL"/>
        </w:rPr>
        <w:t xml:space="preserve">Wanneer in een </w:t>
      </w:r>
      <w:proofErr w:type="spellStart"/>
      <w:r w:rsidRPr="004F3E05">
        <w:rPr>
          <w:rStyle w:val="Voetnootmarkering"/>
          <w:rFonts w:ascii="Arial" w:eastAsiaTheme="majorEastAsia" w:hAnsi="Arial"/>
          <w:sz w:val="18"/>
          <w:szCs w:val="18"/>
          <w:lang w:val="nl-NL"/>
        </w:rPr>
        <w:t>luchtwassysteem</w:t>
      </w:r>
      <w:proofErr w:type="spellEnd"/>
      <w:r w:rsidRPr="004F3E05">
        <w:rPr>
          <w:rStyle w:val="Voetnootmarkering"/>
          <w:rFonts w:ascii="Arial" w:eastAsiaTheme="majorEastAsia" w:hAnsi="Arial"/>
          <w:sz w:val="18"/>
          <w:szCs w:val="18"/>
          <w:lang w:val="nl-NL"/>
        </w:rPr>
        <w:t xml:space="preserve"> verschillende </w:t>
      </w:r>
      <w:proofErr w:type="spellStart"/>
      <w:r w:rsidRPr="004F3E05">
        <w:rPr>
          <w:rStyle w:val="Voetnootmarkering"/>
          <w:rFonts w:ascii="Arial" w:eastAsiaTheme="majorEastAsia" w:hAnsi="Arial"/>
          <w:sz w:val="18"/>
          <w:szCs w:val="18"/>
          <w:lang w:val="nl-NL"/>
        </w:rPr>
        <w:t>wassystemen</w:t>
      </w:r>
      <w:proofErr w:type="spellEnd"/>
      <w:r w:rsidRPr="004F3E05">
        <w:rPr>
          <w:rStyle w:val="Voetnootmarkering"/>
          <w:rFonts w:ascii="Arial" w:eastAsiaTheme="majorEastAsia" w:hAnsi="Arial"/>
          <w:sz w:val="18"/>
          <w:szCs w:val="18"/>
          <w:lang w:val="nl-NL"/>
        </w:rPr>
        <w:t xml:space="preserve"> (biologisch, chemisch, water (</w:t>
      </w:r>
      <w:proofErr w:type="spellStart"/>
      <w:r w:rsidRPr="004F3E05">
        <w:rPr>
          <w:rStyle w:val="Voetnootmarkering"/>
          <w:rFonts w:ascii="Arial" w:eastAsiaTheme="majorEastAsia" w:hAnsi="Arial"/>
          <w:sz w:val="18"/>
          <w:szCs w:val="18"/>
          <w:lang w:val="nl-NL"/>
        </w:rPr>
        <w:t>stofafvang</w:t>
      </w:r>
      <w:proofErr w:type="spellEnd"/>
      <w:r w:rsidRPr="004F3E05">
        <w:rPr>
          <w:rStyle w:val="Voetnootmarkering"/>
          <w:rFonts w:ascii="Arial" w:eastAsiaTheme="majorEastAsia" w:hAnsi="Arial"/>
          <w:sz w:val="18"/>
          <w:szCs w:val="18"/>
          <w:lang w:val="nl-NL"/>
        </w:rPr>
        <w:t xml:space="preserve">)) aanwezig zijn geldt dat de aangegeven waarden </w:t>
      </w:r>
      <w:r w:rsidRPr="004F3E05">
        <w:rPr>
          <w:rFonts w:ascii="Arial" w:hAnsi="Arial"/>
          <w:sz w:val="18"/>
          <w:szCs w:val="18"/>
          <w:lang w:val="nl-NL"/>
        </w:rPr>
        <w:t xml:space="preserve">zoveel mogelijk </w:t>
      </w:r>
      <w:r w:rsidRPr="004F3E05">
        <w:rPr>
          <w:rStyle w:val="Voetnootmarkering"/>
          <w:rFonts w:ascii="Arial" w:eastAsiaTheme="majorEastAsia" w:hAnsi="Arial"/>
          <w:sz w:val="18"/>
          <w:szCs w:val="18"/>
          <w:lang w:val="nl-NL"/>
        </w:rPr>
        <w:t xml:space="preserve">per </w:t>
      </w:r>
      <w:proofErr w:type="spellStart"/>
      <w:r w:rsidRPr="004F3E05">
        <w:rPr>
          <w:rStyle w:val="Voetnootmarkering"/>
          <w:rFonts w:ascii="Arial" w:eastAsiaTheme="majorEastAsia" w:hAnsi="Arial"/>
          <w:sz w:val="18"/>
          <w:szCs w:val="18"/>
          <w:lang w:val="nl-NL"/>
        </w:rPr>
        <w:t>wassysteem</w:t>
      </w:r>
      <w:proofErr w:type="spellEnd"/>
      <w:r w:rsidRPr="004F3E05">
        <w:rPr>
          <w:rStyle w:val="Voetnootmarkering"/>
          <w:rFonts w:ascii="Arial" w:eastAsiaTheme="majorEastAsia" w:hAnsi="Arial"/>
          <w:sz w:val="18"/>
          <w:szCs w:val="18"/>
          <w:lang w:val="nl-NL"/>
        </w:rPr>
        <w:t xml:space="preserve"> moeten worden </w:t>
      </w:r>
      <w:r w:rsidRPr="00F27E8A">
        <w:rPr>
          <w:rStyle w:val="Voetnootmarkering"/>
          <w:rFonts w:ascii="Arial" w:eastAsiaTheme="majorEastAsia" w:hAnsi="Arial"/>
          <w:sz w:val="18"/>
          <w:szCs w:val="18"/>
          <w:lang w:val="nl-NL"/>
        </w:rPr>
        <w:t xml:space="preserve">geregistreerd. </w:t>
      </w:r>
      <w:r w:rsidRPr="00F27E8A">
        <w:rPr>
          <w:rFonts w:ascii="Arial" w:hAnsi="Arial"/>
          <w:sz w:val="18"/>
          <w:szCs w:val="18"/>
          <w:lang w:val="nl-NL"/>
        </w:rPr>
        <w:t xml:space="preserve">De systeembeschrijving van het specifieke </w:t>
      </w:r>
      <w:proofErr w:type="spellStart"/>
      <w:r w:rsidRPr="00F27E8A">
        <w:rPr>
          <w:rFonts w:ascii="Arial" w:hAnsi="Arial"/>
          <w:sz w:val="18"/>
          <w:szCs w:val="18"/>
          <w:lang w:val="nl-NL"/>
        </w:rPr>
        <w:t>luchtwassysteem</w:t>
      </w:r>
      <w:proofErr w:type="spellEnd"/>
      <w:r w:rsidRPr="00F27E8A">
        <w:rPr>
          <w:rFonts w:ascii="Arial" w:hAnsi="Arial"/>
          <w:sz w:val="18"/>
          <w:szCs w:val="18"/>
          <w:lang w:val="nl-NL"/>
        </w:rPr>
        <w:t xml:space="preserve"> geeft hierover duidelijkheid. Bijvoorbeeld: wanneer in de systeembeschrijving van een gecombineerd </w:t>
      </w:r>
      <w:proofErr w:type="spellStart"/>
      <w:r w:rsidRPr="00F27E8A">
        <w:rPr>
          <w:rFonts w:ascii="Arial" w:hAnsi="Arial"/>
          <w:sz w:val="18"/>
          <w:szCs w:val="18"/>
          <w:lang w:val="nl-NL"/>
        </w:rPr>
        <w:t>luchtwassysteem</w:t>
      </w:r>
      <w:proofErr w:type="spellEnd"/>
      <w:r w:rsidRPr="00F27E8A">
        <w:rPr>
          <w:rFonts w:ascii="Arial" w:hAnsi="Arial"/>
          <w:sz w:val="18"/>
          <w:szCs w:val="18"/>
          <w:lang w:val="nl-NL"/>
        </w:rPr>
        <w:t xml:space="preserve"> met meerdere filterwanden voor één van de wanden geen waarden staan voor de zuurgraad en de geleidbaarheid dan hoeven van deze wand deze parameters niet te worden gemeten en geregistreerd. Een ander voorbeeld is een gecombineerd </w:t>
      </w:r>
      <w:proofErr w:type="spellStart"/>
      <w:r w:rsidRPr="00F27E8A">
        <w:rPr>
          <w:rFonts w:ascii="Arial" w:hAnsi="Arial"/>
          <w:sz w:val="18"/>
          <w:szCs w:val="18"/>
          <w:lang w:val="nl-NL"/>
        </w:rPr>
        <w:t>luchtwassysteem</w:t>
      </w:r>
      <w:proofErr w:type="spellEnd"/>
      <w:r w:rsidRPr="00F27E8A">
        <w:rPr>
          <w:rFonts w:ascii="Arial" w:hAnsi="Arial"/>
          <w:sz w:val="18"/>
          <w:szCs w:val="18"/>
          <w:lang w:val="nl-NL"/>
        </w:rPr>
        <w:t xml:space="preserve"> met een specifieke route van het waswater tussen de filterwanden waarbij maar één spuistroom uit de luchtwasser vrijkomt. In dit geval hoeft alleen deze spuistroom te worden gemeten en geregistreerd en niet de stromen tussen de verschillende filterwanden.</w:t>
      </w:r>
    </w:p>
    <w:p w:rsidR="007E6AFB" w:rsidRPr="001A4F91" w:rsidRDefault="007E6AFB" w:rsidP="007E6AFB">
      <w:pPr>
        <w:pStyle w:val="Voetnoottekst"/>
        <w:rPr>
          <w:lang w:val="nl-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nsid w:val="02D54C6C"/>
    <w:multiLevelType w:val="multilevel"/>
    <w:tmpl w:val="06962652"/>
    <w:numStyleLink w:val="Lijststijl"/>
  </w:abstractNum>
  <w:abstractNum w:abstractNumId="4">
    <w:nsid w:val="04AF55C7"/>
    <w:multiLevelType w:val="multilevel"/>
    <w:tmpl w:val="06962652"/>
    <w:numStyleLink w:val="Lijststijl"/>
  </w:abstractNum>
  <w:abstractNum w:abstractNumId="5">
    <w:nsid w:val="063964C2"/>
    <w:multiLevelType w:val="multilevel"/>
    <w:tmpl w:val="06962652"/>
    <w:numStyleLink w:val="Lijststijl"/>
  </w:abstractNum>
  <w:abstractNum w:abstractNumId="6">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483BD7"/>
    <w:multiLevelType w:val="multilevel"/>
    <w:tmpl w:val="06962652"/>
    <w:numStyleLink w:val="Lijststijl"/>
  </w:abstractNum>
  <w:abstractNum w:abstractNumId="8">
    <w:nsid w:val="0A9D5DE4"/>
    <w:multiLevelType w:val="multilevel"/>
    <w:tmpl w:val="06962652"/>
    <w:numStyleLink w:val="Lijststijl"/>
  </w:abstractNum>
  <w:abstractNum w:abstractNumId="9">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nsid w:val="1895513E"/>
    <w:multiLevelType w:val="multilevel"/>
    <w:tmpl w:val="06962652"/>
    <w:numStyleLink w:val="Lijststijl"/>
  </w:abstractNum>
  <w:abstractNum w:abstractNumId="13">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F82458"/>
    <w:multiLevelType w:val="multilevel"/>
    <w:tmpl w:val="6A8E5BD4"/>
    <w:numStyleLink w:val="Stijl2"/>
  </w:abstractNum>
  <w:abstractNum w:abstractNumId="15">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6">
    <w:nsid w:val="2CA61D61"/>
    <w:multiLevelType w:val="hybridMultilevel"/>
    <w:tmpl w:val="AE3E04AC"/>
    <w:lvl w:ilvl="0" w:tplc="6128C3D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nsid w:val="31CB79D8"/>
    <w:multiLevelType w:val="multilevel"/>
    <w:tmpl w:val="06962652"/>
    <w:numStyleLink w:val="Lijststijl"/>
  </w:abstractNum>
  <w:abstractNum w:abstractNumId="19">
    <w:nsid w:val="31E853D2"/>
    <w:multiLevelType w:val="multilevel"/>
    <w:tmpl w:val="06962652"/>
    <w:numStyleLink w:val="Lijststijl"/>
  </w:abstractNum>
  <w:abstractNum w:abstractNumId="2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A6389A"/>
    <w:multiLevelType w:val="multilevel"/>
    <w:tmpl w:val="6A8E5BD4"/>
    <w:numStyleLink w:val="Stijl2"/>
  </w:abstractNum>
  <w:abstractNum w:abstractNumId="22">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7DB631B"/>
    <w:multiLevelType w:val="multilevel"/>
    <w:tmpl w:val="06962652"/>
    <w:numStyleLink w:val="Lijststijl"/>
  </w:abstractNum>
  <w:abstractNum w:abstractNumId="24">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6">
    <w:nsid w:val="5CAF5D0D"/>
    <w:multiLevelType w:val="multilevel"/>
    <w:tmpl w:val="06962652"/>
    <w:numStyleLink w:val="Lijststijl"/>
  </w:abstractNum>
  <w:abstractNum w:abstractNumId="27">
    <w:nsid w:val="5F300173"/>
    <w:multiLevelType w:val="hybridMultilevel"/>
    <w:tmpl w:val="698E0CB8"/>
    <w:lvl w:ilvl="0" w:tplc="966C10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050C84"/>
    <w:multiLevelType w:val="multilevel"/>
    <w:tmpl w:val="06962652"/>
    <w:numStyleLink w:val="Lijststijl"/>
  </w:abstractNum>
  <w:num w:numId="1">
    <w:abstractNumId w:val="9"/>
  </w:num>
  <w:num w:numId="2">
    <w:abstractNumId w:val="11"/>
  </w:num>
  <w:num w:numId="3">
    <w:abstractNumId w:val="26"/>
  </w:num>
  <w:num w:numId="4">
    <w:abstractNumId w:val="10"/>
  </w:num>
  <w:num w:numId="5">
    <w:abstractNumId w:val="14"/>
  </w:num>
  <w:num w:numId="6">
    <w:abstractNumId w:val="18"/>
  </w:num>
  <w:num w:numId="7">
    <w:abstractNumId w:val="2"/>
  </w:num>
  <w:num w:numId="8">
    <w:abstractNumId w:val="1"/>
  </w:num>
  <w:num w:numId="9">
    <w:abstractNumId w:val="0"/>
  </w:num>
  <w:num w:numId="10">
    <w:abstractNumId w:val="7"/>
  </w:num>
  <w:num w:numId="11">
    <w:abstractNumId w:val="5"/>
  </w:num>
  <w:num w:numId="12">
    <w:abstractNumId w:val="5"/>
  </w:num>
  <w:num w:numId="13">
    <w:abstractNumId w:val="28"/>
  </w:num>
  <w:num w:numId="14">
    <w:abstractNumId w:val="3"/>
  </w:num>
  <w:num w:numId="15">
    <w:abstractNumId w:val="15"/>
  </w:num>
  <w:num w:numId="16">
    <w:abstractNumId w:val="22"/>
  </w:num>
  <w:num w:numId="17">
    <w:abstractNumId w:val="8"/>
  </w:num>
  <w:num w:numId="18">
    <w:abstractNumId w:val="19"/>
  </w:num>
  <w:num w:numId="19">
    <w:abstractNumId w:val="29"/>
  </w:num>
  <w:num w:numId="20">
    <w:abstractNumId w:val="12"/>
  </w:num>
  <w:num w:numId="21">
    <w:abstractNumId w:val="21"/>
  </w:num>
  <w:num w:numId="22">
    <w:abstractNumId w:val="23"/>
  </w:num>
  <w:num w:numId="23">
    <w:abstractNumId w:val="17"/>
  </w:num>
  <w:num w:numId="24">
    <w:abstractNumId w:val="25"/>
  </w:num>
  <w:num w:numId="25">
    <w:abstractNumId w:val="24"/>
  </w:num>
  <w:num w:numId="26">
    <w:abstractNumId w:val="6"/>
  </w:num>
  <w:num w:numId="27">
    <w:abstractNumId w:val="13"/>
  </w:num>
  <w:num w:numId="28">
    <w:abstractNumId w:val="20"/>
  </w:num>
  <w:num w:numId="29">
    <w:abstractNumId w:val="4"/>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FB"/>
    <w:rsid w:val="000E1F3B"/>
    <w:rsid w:val="001D6F03"/>
    <w:rsid w:val="00241548"/>
    <w:rsid w:val="002A1207"/>
    <w:rsid w:val="002A6578"/>
    <w:rsid w:val="002B1092"/>
    <w:rsid w:val="002E0FD2"/>
    <w:rsid w:val="0038549E"/>
    <w:rsid w:val="003C4BF2"/>
    <w:rsid w:val="0040142D"/>
    <w:rsid w:val="0040571B"/>
    <w:rsid w:val="00450447"/>
    <w:rsid w:val="004B0EA1"/>
    <w:rsid w:val="004D766D"/>
    <w:rsid w:val="005A4FBE"/>
    <w:rsid w:val="005D2CF1"/>
    <w:rsid w:val="005E046F"/>
    <w:rsid w:val="006006F5"/>
    <w:rsid w:val="006D2E66"/>
    <w:rsid w:val="006F42D7"/>
    <w:rsid w:val="0073653F"/>
    <w:rsid w:val="007E6AFB"/>
    <w:rsid w:val="007F4AEA"/>
    <w:rsid w:val="0088501B"/>
    <w:rsid w:val="008E3581"/>
    <w:rsid w:val="00905289"/>
    <w:rsid w:val="009C5CF5"/>
    <w:rsid w:val="00A32591"/>
    <w:rsid w:val="00A77ABF"/>
    <w:rsid w:val="00A863E9"/>
    <w:rsid w:val="00B022C4"/>
    <w:rsid w:val="00B559E9"/>
    <w:rsid w:val="00B72222"/>
    <w:rsid w:val="00B80650"/>
    <w:rsid w:val="00C36FAA"/>
    <w:rsid w:val="00CA55CC"/>
    <w:rsid w:val="00DA3555"/>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E6AFB"/>
    <w:rPr>
      <w:rFonts w:ascii="Arial" w:eastAsia="MS Mincho" w:hAnsi="Arial" w:cs="Times New Roman"/>
      <w:sz w:val="20"/>
      <w:szCs w:val="24"/>
      <w:lang w:eastAsia="nl-NL"/>
    </w:rPr>
  </w:style>
  <w:style w:type="paragraph" w:styleId="Kop1">
    <w:name w:val="heading 1"/>
    <w:basedOn w:val="Standaard"/>
    <w:next w:val="Standaard"/>
    <w:link w:val="Kop1Char"/>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styleId="Voetnoottekst">
    <w:name w:val="footnote text"/>
    <w:basedOn w:val="Standaard"/>
    <w:link w:val="VoetnoottekstChar"/>
    <w:uiPriority w:val="99"/>
    <w:semiHidden/>
    <w:rsid w:val="007E6AFB"/>
    <w:rPr>
      <w:rFonts w:ascii="Times New Roman" w:eastAsia="Times New Roman" w:hAnsi="Times New Roman" w:cs="Arial"/>
      <w:lang w:val="nl"/>
    </w:rPr>
  </w:style>
  <w:style w:type="character" w:customStyle="1" w:styleId="VoetnoottekstChar">
    <w:name w:val="Voetnoottekst Char"/>
    <w:basedOn w:val="Standaardalinea-lettertype"/>
    <w:link w:val="Voetnoottekst"/>
    <w:uiPriority w:val="99"/>
    <w:semiHidden/>
    <w:rsid w:val="007E6AFB"/>
    <w:rPr>
      <w:rFonts w:ascii="Times New Roman" w:eastAsia="Times New Roman" w:hAnsi="Times New Roman" w:cs="Arial"/>
      <w:sz w:val="20"/>
      <w:szCs w:val="24"/>
      <w:lang w:val="nl" w:eastAsia="nl-NL"/>
    </w:rPr>
  </w:style>
  <w:style w:type="character" w:styleId="Voetnootmarkering">
    <w:name w:val="footnote reference"/>
    <w:uiPriority w:val="99"/>
    <w:semiHidden/>
    <w:rsid w:val="007E6A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E6AFB"/>
    <w:rPr>
      <w:rFonts w:ascii="Arial" w:eastAsia="MS Mincho" w:hAnsi="Arial" w:cs="Times New Roman"/>
      <w:sz w:val="20"/>
      <w:szCs w:val="24"/>
      <w:lang w:eastAsia="nl-NL"/>
    </w:rPr>
  </w:style>
  <w:style w:type="paragraph" w:styleId="Kop1">
    <w:name w:val="heading 1"/>
    <w:basedOn w:val="Standaard"/>
    <w:next w:val="Standaard"/>
    <w:link w:val="Kop1Char"/>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styleId="Voetnoottekst">
    <w:name w:val="footnote text"/>
    <w:basedOn w:val="Standaard"/>
    <w:link w:val="VoetnoottekstChar"/>
    <w:uiPriority w:val="99"/>
    <w:semiHidden/>
    <w:rsid w:val="007E6AFB"/>
    <w:rPr>
      <w:rFonts w:ascii="Times New Roman" w:eastAsia="Times New Roman" w:hAnsi="Times New Roman" w:cs="Arial"/>
      <w:lang w:val="nl"/>
    </w:rPr>
  </w:style>
  <w:style w:type="character" w:customStyle="1" w:styleId="VoetnoottekstChar">
    <w:name w:val="Voetnoottekst Char"/>
    <w:basedOn w:val="Standaardalinea-lettertype"/>
    <w:link w:val="Voetnoottekst"/>
    <w:uiPriority w:val="99"/>
    <w:semiHidden/>
    <w:rsid w:val="007E6AFB"/>
    <w:rPr>
      <w:rFonts w:ascii="Times New Roman" w:eastAsia="Times New Roman" w:hAnsi="Times New Roman" w:cs="Arial"/>
      <w:sz w:val="20"/>
      <w:szCs w:val="24"/>
      <w:lang w:val="nl" w:eastAsia="nl-NL"/>
    </w:rPr>
  </w:style>
  <w:style w:type="character" w:styleId="Voetnootmarkering">
    <w:name w:val="footnote reference"/>
    <w:uiPriority w:val="99"/>
    <w:semiHidden/>
    <w:rsid w:val="007E6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5A1E-1741-466F-8517-8FE2653C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 Frences van der (WVL)</dc:creator>
  <cp:lastModifiedBy>Ven, Frences van der (WVL)</cp:lastModifiedBy>
  <cp:revision>1</cp:revision>
  <dcterms:created xsi:type="dcterms:W3CDTF">2018-10-29T14:20:00Z</dcterms:created>
  <dcterms:modified xsi:type="dcterms:W3CDTF">2018-10-29T14:20:00Z</dcterms:modified>
</cp:coreProperties>
</file>